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2A" w:rsidRDefault="007E0B2A" w:rsidP="00A25F4E">
      <w:pPr>
        <w:jc w:val="right"/>
        <w:rPr>
          <w:i/>
          <w:lang w:val="uk-UA"/>
        </w:rPr>
      </w:pPr>
    </w:p>
    <w:p w:rsidR="005F310B" w:rsidRPr="007A7892" w:rsidRDefault="005F310B" w:rsidP="00A25F4E">
      <w:pPr>
        <w:jc w:val="right"/>
        <w:rPr>
          <w:i/>
          <w:lang w:val="uk-UA"/>
        </w:rPr>
      </w:pPr>
    </w:p>
    <w:tbl>
      <w:tblPr>
        <w:tblW w:w="0" w:type="auto"/>
        <w:tblLook w:val="01E0"/>
      </w:tblPr>
      <w:tblGrid>
        <w:gridCol w:w="4928"/>
        <w:gridCol w:w="4543"/>
        <w:gridCol w:w="100"/>
      </w:tblGrid>
      <w:tr w:rsidR="006771F7" w:rsidRPr="007A7892" w:rsidTr="006771F7">
        <w:trPr>
          <w:gridAfter w:val="1"/>
          <w:wAfter w:w="100" w:type="dxa"/>
        </w:trPr>
        <w:tc>
          <w:tcPr>
            <w:tcW w:w="9471" w:type="dxa"/>
            <w:gridSpan w:val="2"/>
            <w:shd w:val="clear" w:color="auto" w:fill="auto"/>
          </w:tcPr>
          <w:p w:rsidR="006771F7" w:rsidRPr="00A674F3" w:rsidRDefault="006771F7" w:rsidP="00B670B5">
            <w:pPr>
              <w:jc w:val="center"/>
              <w:rPr>
                <w:b/>
                <w:bCs/>
                <w:lang w:val="uk-UA"/>
              </w:rPr>
            </w:pPr>
            <w:r w:rsidRPr="00A674F3">
              <w:rPr>
                <w:b/>
                <w:bCs/>
                <w:lang w:val="uk-UA"/>
              </w:rPr>
              <w:t>Бюлетень</w:t>
            </w:r>
          </w:p>
          <w:p w:rsidR="006771F7" w:rsidRPr="0021516B" w:rsidRDefault="00F61C65" w:rsidP="00B670B5">
            <w:pPr>
              <w:jc w:val="center"/>
              <w:rPr>
                <w:b/>
                <w:bCs/>
                <w:lang w:val="uk-UA"/>
              </w:rPr>
            </w:pPr>
            <w:r w:rsidRPr="0021516B">
              <w:rPr>
                <w:b/>
                <w:bCs/>
                <w:lang w:val="uk-UA"/>
              </w:rPr>
              <w:t>д</w:t>
            </w:r>
            <w:r w:rsidR="006771F7" w:rsidRPr="0021516B">
              <w:rPr>
                <w:b/>
                <w:bCs/>
                <w:lang w:val="uk-UA"/>
              </w:rPr>
              <w:t xml:space="preserve">ля голосування на </w:t>
            </w:r>
            <w:r w:rsidR="0065097B" w:rsidRPr="0021516B">
              <w:rPr>
                <w:b/>
                <w:color w:val="000000"/>
              </w:rPr>
              <w:t>річних</w:t>
            </w:r>
            <w:r w:rsidR="00A25F4E" w:rsidRPr="0021516B">
              <w:rPr>
                <w:b/>
                <w:bCs/>
                <w:lang w:val="uk-UA"/>
              </w:rPr>
              <w:t xml:space="preserve"> </w:t>
            </w:r>
            <w:r w:rsidR="006771F7" w:rsidRPr="0021516B">
              <w:rPr>
                <w:b/>
                <w:bCs/>
                <w:lang w:val="uk-UA"/>
              </w:rPr>
              <w:t>Загальних зборах акціонерів</w:t>
            </w:r>
          </w:p>
          <w:p w:rsidR="006771F7" w:rsidRPr="007A7892" w:rsidRDefault="006771F7" w:rsidP="0021516B">
            <w:pPr>
              <w:jc w:val="center"/>
              <w:rPr>
                <w:sz w:val="28"/>
                <w:szCs w:val="28"/>
                <w:lang w:val="uk-UA"/>
              </w:rPr>
            </w:pPr>
            <w:r w:rsidRPr="0021516B">
              <w:rPr>
                <w:b/>
                <w:lang w:val="uk-UA"/>
              </w:rPr>
              <w:t>П</w:t>
            </w:r>
            <w:r w:rsidR="0065097B" w:rsidRPr="0021516B">
              <w:rPr>
                <w:b/>
                <w:lang w:val="uk-UA"/>
              </w:rPr>
              <w:t>риватного</w:t>
            </w:r>
            <w:r w:rsidRPr="0021516B">
              <w:rPr>
                <w:b/>
                <w:lang w:val="uk-UA"/>
              </w:rPr>
              <w:t xml:space="preserve"> акціонер</w:t>
            </w:r>
            <w:bookmarkStart w:id="0" w:name="_GoBack"/>
            <w:bookmarkEnd w:id="0"/>
            <w:r w:rsidRPr="0021516B">
              <w:rPr>
                <w:b/>
                <w:lang w:val="uk-UA"/>
              </w:rPr>
              <w:t>ного товариства «</w:t>
            </w:r>
            <w:r w:rsidR="0065097B" w:rsidRPr="0021516B">
              <w:rPr>
                <w:b/>
                <w:lang w:val="uk-UA"/>
              </w:rPr>
              <w:t>Київсоцбуд</w:t>
            </w:r>
            <w:r w:rsidRPr="0021516B">
              <w:rPr>
                <w:b/>
                <w:lang w:val="uk-UA"/>
              </w:rPr>
              <w:t>»</w:t>
            </w:r>
            <w:r w:rsidR="0065097B" w:rsidRPr="0021516B">
              <w:rPr>
                <w:b/>
                <w:lang w:val="uk-UA"/>
              </w:rPr>
              <w:t xml:space="preserve">, що проводяться дистанційно </w:t>
            </w:r>
            <w:r w:rsidR="0021516B">
              <w:rPr>
                <w:b/>
                <w:lang w:val="uk-UA"/>
              </w:rPr>
              <w:br/>
            </w:r>
            <w:r w:rsidR="0065097B" w:rsidRPr="0021516B">
              <w:rPr>
                <w:b/>
                <w:lang w:val="uk-UA"/>
              </w:rPr>
              <w:t>13</w:t>
            </w:r>
            <w:r w:rsidR="0021516B">
              <w:rPr>
                <w:b/>
                <w:lang w:val="uk-UA"/>
              </w:rPr>
              <w:t xml:space="preserve"> вересня </w:t>
            </w:r>
            <w:r w:rsidR="0065097B" w:rsidRPr="0021516B">
              <w:rPr>
                <w:b/>
                <w:lang w:val="uk-UA"/>
              </w:rPr>
              <w:t>2022</w:t>
            </w:r>
            <w:r w:rsidR="00A25F4E" w:rsidRPr="0021516B">
              <w:rPr>
                <w:b/>
                <w:lang w:val="uk-UA"/>
              </w:rPr>
              <w:t xml:space="preserve"> року</w:t>
            </w:r>
          </w:p>
        </w:tc>
      </w:tr>
      <w:tr w:rsidR="006771F7" w:rsidRPr="007A7892" w:rsidTr="006771F7">
        <w:trPr>
          <w:gridAfter w:val="1"/>
          <w:wAfter w:w="100" w:type="dxa"/>
        </w:trPr>
        <w:tc>
          <w:tcPr>
            <w:tcW w:w="9471" w:type="dxa"/>
            <w:gridSpan w:val="2"/>
            <w:shd w:val="clear" w:color="auto" w:fill="auto"/>
          </w:tcPr>
          <w:p w:rsidR="006771F7" w:rsidRPr="007A7892" w:rsidRDefault="006771F7" w:rsidP="00B670B5">
            <w:pPr>
              <w:jc w:val="center"/>
              <w:rPr>
                <w:b/>
                <w:bCs/>
                <w:sz w:val="40"/>
                <w:szCs w:val="40"/>
                <w:lang w:val="uk-UA"/>
              </w:rPr>
            </w:pPr>
          </w:p>
        </w:tc>
      </w:tr>
      <w:tr w:rsidR="006771F7" w:rsidRPr="007A7892" w:rsidTr="006771F7">
        <w:tc>
          <w:tcPr>
            <w:tcW w:w="4928" w:type="dxa"/>
            <w:shd w:val="clear" w:color="auto" w:fill="auto"/>
          </w:tcPr>
          <w:p w:rsidR="006771F7" w:rsidRPr="007A7892" w:rsidRDefault="006771F7" w:rsidP="00B670B5">
            <w:pPr>
              <w:rPr>
                <w:lang w:val="uk-UA"/>
              </w:rPr>
            </w:pPr>
            <w:r w:rsidRPr="007A7892">
              <w:rPr>
                <w:lang w:val="uk-UA"/>
              </w:rPr>
              <w:t>Дата проведення загальних зборів:</w:t>
            </w:r>
          </w:p>
          <w:p w:rsidR="00E921FC" w:rsidRPr="007A7892" w:rsidRDefault="00E921FC" w:rsidP="00B670B5">
            <w:pPr>
              <w:rPr>
                <w:lang w:val="uk-UA"/>
              </w:rPr>
            </w:pPr>
          </w:p>
          <w:p w:rsidR="00353520" w:rsidRPr="007A7892" w:rsidRDefault="00E921FC" w:rsidP="00B670B5">
            <w:pPr>
              <w:rPr>
                <w:lang w:val="uk-UA"/>
              </w:rPr>
            </w:pPr>
            <w:r w:rsidRPr="007A7892">
              <w:rPr>
                <w:lang w:val="uk-UA"/>
              </w:rPr>
              <w:t xml:space="preserve">Дата заповнення бюлетеня акціонером (представником акціонера):     </w:t>
            </w:r>
          </w:p>
          <w:p w:rsidR="00E921FC" w:rsidRPr="007A7892" w:rsidRDefault="00E921FC" w:rsidP="00B670B5">
            <w:pPr>
              <w:rPr>
                <w:lang w:val="uk-UA"/>
              </w:rPr>
            </w:pPr>
            <w:r w:rsidRPr="007A7892">
              <w:rPr>
                <w:lang w:val="uk-UA"/>
              </w:rPr>
              <w:t xml:space="preserve"> </w:t>
            </w:r>
            <w:r w:rsidR="00353520" w:rsidRPr="007A7892">
              <w:rPr>
                <w:lang w:val="uk-UA"/>
              </w:rPr>
              <w:t xml:space="preserve">                               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8522BC" w:rsidRPr="007A7892" w:rsidRDefault="0065097B" w:rsidP="00B670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13.09.2022</w:t>
            </w:r>
          </w:p>
          <w:p w:rsidR="008522BC" w:rsidRPr="007A7892" w:rsidRDefault="008522BC" w:rsidP="00B670B5">
            <w:pPr>
              <w:jc w:val="both"/>
              <w:rPr>
                <w:lang w:val="uk-UA"/>
              </w:rPr>
            </w:pPr>
          </w:p>
          <w:p w:rsidR="00E921FC" w:rsidRPr="007A7892" w:rsidRDefault="0065097B" w:rsidP="00B670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</w:t>
            </w:r>
          </w:p>
        </w:tc>
      </w:tr>
      <w:tr w:rsidR="006771F7" w:rsidRPr="007A7892" w:rsidTr="006771F7">
        <w:tc>
          <w:tcPr>
            <w:tcW w:w="4928" w:type="dxa"/>
            <w:shd w:val="clear" w:color="auto" w:fill="auto"/>
          </w:tcPr>
          <w:p w:rsidR="006771F7" w:rsidRPr="007A7892" w:rsidRDefault="006771F7" w:rsidP="00B670B5">
            <w:pPr>
              <w:rPr>
                <w:lang w:val="uk-UA"/>
              </w:rPr>
            </w:pPr>
            <w:r w:rsidRPr="007A7892">
              <w:rPr>
                <w:bCs/>
                <w:color w:val="00000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6771F7" w:rsidRPr="007A7892" w:rsidRDefault="006771F7" w:rsidP="00B670B5">
            <w:pPr>
              <w:jc w:val="both"/>
              <w:rPr>
                <w:b/>
                <w:i/>
                <w:lang w:val="uk-UA"/>
              </w:rPr>
            </w:pPr>
            <w:r w:rsidRPr="007A7892">
              <w:rPr>
                <w:b/>
                <w:i/>
                <w:lang w:val="uk-UA"/>
              </w:rPr>
              <w:t>_____________ (_____________)</w:t>
            </w:r>
          </w:p>
        </w:tc>
      </w:tr>
      <w:tr w:rsidR="006771F7" w:rsidRPr="007A7892" w:rsidTr="006771F7">
        <w:tc>
          <w:tcPr>
            <w:tcW w:w="4928" w:type="dxa"/>
            <w:shd w:val="clear" w:color="auto" w:fill="auto"/>
          </w:tcPr>
          <w:p w:rsidR="006771F7" w:rsidRPr="007A7892" w:rsidRDefault="006771F7" w:rsidP="00B670B5">
            <w:pPr>
              <w:rPr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6771F7" w:rsidRPr="007A7892" w:rsidRDefault="002A6293" w:rsidP="00B670B5">
            <w:pPr>
              <w:jc w:val="center"/>
              <w:rPr>
                <w:bCs/>
                <w:i/>
                <w:iCs/>
                <w:color w:val="000000"/>
                <w:lang w:val="uk-UA"/>
              </w:rPr>
            </w:pPr>
            <w:r w:rsidRPr="007A7892">
              <w:rPr>
                <w:bCs/>
                <w:i/>
                <w:iCs/>
                <w:color w:val="000000"/>
                <w:lang w:val="uk-UA"/>
              </w:rPr>
              <w:t xml:space="preserve">        </w:t>
            </w:r>
            <w:r w:rsidR="006771F7" w:rsidRPr="007A7892">
              <w:rPr>
                <w:bCs/>
                <w:i/>
                <w:iCs/>
                <w:color w:val="000000"/>
                <w:lang w:val="uk-UA"/>
              </w:rPr>
              <w:t>(прописом)</w:t>
            </w:r>
          </w:p>
        </w:tc>
      </w:tr>
      <w:tr w:rsidR="006771F7" w:rsidRPr="007A7892" w:rsidTr="006771F7">
        <w:tc>
          <w:tcPr>
            <w:tcW w:w="4928" w:type="dxa"/>
            <w:shd w:val="clear" w:color="auto" w:fill="auto"/>
          </w:tcPr>
          <w:p w:rsidR="008522BC" w:rsidRPr="00F97E48" w:rsidRDefault="00DD1A69" w:rsidP="00B670B5">
            <w:pPr>
              <w:rPr>
                <w:bCs/>
                <w:color w:val="000000"/>
                <w:u w:val="single"/>
                <w:lang w:val="uk-UA"/>
              </w:rPr>
            </w:pPr>
            <w:r w:rsidRPr="00F97E48">
              <w:rPr>
                <w:bCs/>
                <w:color w:val="000000"/>
                <w:u w:val="single"/>
                <w:lang w:val="uk-UA"/>
              </w:rPr>
              <w:t>Реквізити акціонера</w:t>
            </w:r>
            <w:r w:rsidR="006771F7" w:rsidRPr="00F97E48">
              <w:rPr>
                <w:bCs/>
                <w:color w:val="000000"/>
                <w:u w:val="single"/>
                <w:lang w:val="uk-UA"/>
              </w:rPr>
              <w:t>:</w:t>
            </w:r>
          </w:p>
          <w:p w:rsidR="006771F7" w:rsidRPr="007A7892" w:rsidRDefault="006771F7" w:rsidP="00B670B5">
            <w:pPr>
              <w:rPr>
                <w:bCs/>
                <w:color w:val="000000"/>
                <w:lang w:val="uk-UA"/>
              </w:rPr>
            </w:pPr>
            <w:r w:rsidRPr="007A7892">
              <w:rPr>
                <w:bCs/>
                <w:color w:val="000000"/>
                <w:lang w:val="uk-UA"/>
              </w:rPr>
              <w:t xml:space="preserve">П.І.Б./найменування акціонера </w:t>
            </w:r>
          </w:p>
          <w:p w:rsidR="008522BC" w:rsidRPr="007A7892" w:rsidRDefault="008522BC" w:rsidP="00B670B5">
            <w:pPr>
              <w:rPr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6771F7" w:rsidRPr="007A7892" w:rsidRDefault="006771F7" w:rsidP="00B670B5">
            <w:pPr>
              <w:jc w:val="center"/>
              <w:rPr>
                <w:bCs/>
                <w:i/>
                <w:iCs/>
                <w:color w:val="000000"/>
                <w:lang w:val="uk-UA"/>
              </w:rPr>
            </w:pPr>
          </w:p>
        </w:tc>
      </w:tr>
      <w:tr w:rsidR="006771F7" w:rsidRPr="005F310B" w:rsidTr="006771F7">
        <w:tc>
          <w:tcPr>
            <w:tcW w:w="4928" w:type="dxa"/>
            <w:shd w:val="clear" w:color="auto" w:fill="auto"/>
          </w:tcPr>
          <w:p w:rsidR="008522BC" w:rsidRPr="007A7892" w:rsidRDefault="006771F7" w:rsidP="00B670B5">
            <w:pPr>
              <w:rPr>
                <w:lang w:val="uk-UA"/>
              </w:rPr>
            </w:pPr>
            <w:r w:rsidRPr="007A7892">
              <w:rPr>
                <w:lang w:val="uk-UA"/>
              </w:rPr>
              <w:t>Наз</w:t>
            </w:r>
            <w:r w:rsidR="002A6293" w:rsidRPr="007A7892">
              <w:rPr>
                <w:lang w:val="uk-UA"/>
              </w:rPr>
              <w:t>ва</w:t>
            </w:r>
            <w:r w:rsidR="00A84674" w:rsidRPr="007A7892">
              <w:rPr>
                <w:lang w:val="uk-UA"/>
              </w:rPr>
              <w:t>,</w:t>
            </w:r>
            <w:r w:rsidR="002A6293" w:rsidRPr="007A7892">
              <w:rPr>
                <w:lang w:val="uk-UA"/>
              </w:rPr>
              <w:t xml:space="preserve"> серія (за наявності)</w:t>
            </w:r>
            <w:r w:rsidR="00A84674" w:rsidRPr="007A7892">
              <w:rPr>
                <w:lang w:val="uk-UA"/>
              </w:rPr>
              <w:t>,</w:t>
            </w:r>
            <w:r w:rsidR="002A6293" w:rsidRPr="007A7892">
              <w:rPr>
                <w:lang w:val="uk-UA"/>
              </w:rPr>
              <w:t xml:space="preserve"> номер,</w:t>
            </w:r>
            <w:r w:rsidRPr="007A7892">
              <w:rPr>
                <w:lang w:val="uk-UA"/>
              </w:rPr>
              <w:t xml:space="preserve"> дата видачі документа, що посвідчує </w:t>
            </w:r>
            <w:r w:rsidR="009160CF" w:rsidRPr="007A7892">
              <w:rPr>
                <w:lang w:val="uk-UA"/>
              </w:rPr>
              <w:t xml:space="preserve">фізичну </w:t>
            </w:r>
            <w:r w:rsidRPr="007A7892">
              <w:rPr>
                <w:lang w:val="uk-UA"/>
              </w:rPr>
              <w:t xml:space="preserve">особу </w:t>
            </w:r>
            <w:r w:rsidR="005476BC" w:rsidRPr="007A7892">
              <w:rPr>
                <w:lang w:val="uk-UA"/>
              </w:rPr>
              <w:t xml:space="preserve">та РНОКПП (за наявності) – для фізичної особи </w:t>
            </w:r>
          </w:p>
          <w:p w:rsidR="005A0F7B" w:rsidRPr="007A7892" w:rsidRDefault="005A0F7B" w:rsidP="00B670B5">
            <w:pPr>
              <w:rPr>
                <w:sz w:val="16"/>
                <w:szCs w:val="16"/>
                <w:lang w:val="uk-UA"/>
              </w:rPr>
            </w:pPr>
          </w:p>
          <w:p w:rsidR="009160CF" w:rsidRPr="007A7892" w:rsidRDefault="009160CF" w:rsidP="00B670B5">
            <w:pPr>
              <w:rPr>
                <w:sz w:val="20"/>
                <w:szCs w:val="20"/>
                <w:lang w:val="uk-UA"/>
              </w:rPr>
            </w:pPr>
            <w:r w:rsidRPr="007A7892">
              <w:rPr>
                <w:lang w:val="uk-UA"/>
              </w:rPr>
              <w:t xml:space="preserve">Код за ЄДРПОУ/ ІКЮО  </w:t>
            </w:r>
            <w:r w:rsidRPr="007A7892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</w:t>
            </w:r>
            <w:r w:rsidR="00E921FC" w:rsidRPr="007A7892">
              <w:rPr>
                <w:i/>
                <w:sz w:val="20"/>
                <w:szCs w:val="20"/>
                <w:lang w:val="uk-UA"/>
              </w:rPr>
              <w:t>країни, де офіційно зареєстрований іноземний суб’єкт господарської діяльності)</w:t>
            </w:r>
            <w:r w:rsidR="005476BC" w:rsidRPr="007A7892">
              <w:rPr>
                <w:i/>
                <w:sz w:val="20"/>
                <w:szCs w:val="20"/>
                <w:lang w:val="uk-UA"/>
              </w:rPr>
              <w:t xml:space="preserve"> </w:t>
            </w:r>
            <w:r w:rsidR="005476BC" w:rsidRPr="007A7892">
              <w:rPr>
                <w:lang w:val="uk-UA"/>
              </w:rPr>
              <w:t>– для юридичної особи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6771F7" w:rsidRPr="007A7892" w:rsidRDefault="006771F7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2E6A9E" w:rsidRPr="005F310B" w:rsidTr="006771F7">
        <w:tc>
          <w:tcPr>
            <w:tcW w:w="4928" w:type="dxa"/>
            <w:shd w:val="clear" w:color="auto" w:fill="auto"/>
          </w:tcPr>
          <w:p w:rsidR="005476BC" w:rsidRPr="007A7892" w:rsidRDefault="005476BC" w:rsidP="00DD1A69">
            <w:pPr>
              <w:rPr>
                <w:sz w:val="16"/>
                <w:szCs w:val="16"/>
                <w:lang w:val="uk-UA"/>
              </w:rPr>
            </w:pPr>
          </w:p>
          <w:p w:rsidR="005476BC" w:rsidRPr="00F97E48" w:rsidRDefault="005476BC" w:rsidP="00DD1A69">
            <w:pPr>
              <w:rPr>
                <w:u w:val="single"/>
                <w:lang w:val="uk-UA"/>
              </w:rPr>
            </w:pPr>
            <w:r w:rsidRPr="00F97E48">
              <w:rPr>
                <w:u w:val="single"/>
                <w:lang w:val="uk-UA"/>
              </w:rPr>
              <w:t>Реквізити представника акціонера (за наявності)</w:t>
            </w:r>
            <w:r w:rsidR="00452C7E" w:rsidRPr="00F97E48">
              <w:rPr>
                <w:u w:val="single"/>
                <w:lang w:val="uk-UA"/>
              </w:rPr>
              <w:t xml:space="preserve">: </w:t>
            </w:r>
            <w:r w:rsidRPr="00F97E48">
              <w:rPr>
                <w:u w:val="single"/>
                <w:lang w:val="uk-UA"/>
              </w:rPr>
              <w:t xml:space="preserve"> </w:t>
            </w:r>
          </w:p>
          <w:p w:rsidR="00DD1A69" w:rsidRPr="007A7892" w:rsidRDefault="00DD1A69" w:rsidP="00DD1A69">
            <w:pPr>
              <w:rPr>
                <w:lang w:val="uk-UA"/>
              </w:rPr>
            </w:pPr>
            <w:r w:rsidRPr="007A7892">
              <w:rPr>
                <w:lang w:val="uk-UA"/>
              </w:rPr>
              <w:t>П.І.Б.</w:t>
            </w:r>
            <w:r w:rsidR="00235412" w:rsidRPr="007A7892">
              <w:rPr>
                <w:bCs/>
                <w:color w:val="000000"/>
                <w:lang w:val="uk-UA"/>
              </w:rPr>
              <w:t xml:space="preserve"> /найменування</w:t>
            </w:r>
            <w:r w:rsidRPr="007A7892">
              <w:rPr>
                <w:lang w:val="uk-UA"/>
              </w:rPr>
              <w:t xml:space="preserve"> представника акціонера</w:t>
            </w:r>
          </w:p>
          <w:p w:rsidR="00452C7E" w:rsidRPr="007A7892" w:rsidRDefault="00452C7E" w:rsidP="00452C7E">
            <w:pPr>
              <w:rPr>
                <w:sz w:val="16"/>
                <w:szCs w:val="16"/>
                <w:lang w:val="uk-UA"/>
              </w:rPr>
            </w:pPr>
          </w:p>
          <w:p w:rsidR="00452C7E" w:rsidRDefault="00452C7E" w:rsidP="00452C7E">
            <w:pPr>
              <w:rPr>
                <w:lang w:val="uk-UA"/>
              </w:rPr>
            </w:pPr>
            <w:r w:rsidRPr="007A7892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</w:t>
            </w:r>
            <w:r w:rsidR="00954ECD" w:rsidRPr="007A7892">
              <w:rPr>
                <w:lang w:val="uk-UA"/>
              </w:rPr>
              <w:t>– для фізичної особи</w:t>
            </w:r>
          </w:p>
          <w:p w:rsidR="00954ECD" w:rsidRDefault="00954ECD" w:rsidP="00452C7E">
            <w:pPr>
              <w:rPr>
                <w:lang w:val="uk-UA"/>
              </w:rPr>
            </w:pPr>
          </w:p>
          <w:p w:rsidR="00954ECD" w:rsidRPr="007A7892" w:rsidRDefault="00954ECD" w:rsidP="00452C7E">
            <w:pPr>
              <w:rPr>
                <w:lang w:val="uk-UA"/>
              </w:rPr>
            </w:pPr>
            <w:r w:rsidRPr="007A7892">
              <w:rPr>
                <w:lang w:val="uk-UA"/>
              </w:rPr>
              <w:t xml:space="preserve">Код за ЄДРПОУ/ ІКЮО  </w:t>
            </w:r>
            <w:r w:rsidRPr="007A7892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7A7892">
              <w:rPr>
                <w:lang w:val="uk-UA"/>
              </w:rPr>
              <w:t>– для юридичної особи</w:t>
            </w:r>
          </w:p>
          <w:p w:rsidR="002E6A9E" w:rsidRPr="007A7892" w:rsidRDefault="002E6A9E" w:rsidP="00B670B5">
            <w:pPr>
              <w:rPr>
                <w:lang w:val="uk-UA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:rsidR="002E6A9E" w:rsidRPr="007A7892" w:rsidRDefault="002E6A9E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7E0B2A" w:rsidRPr="007A7892" w:rsidRDefault="007E0B2A" w:rsidP="00B670B5">
      <w:pPr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>Питання, винесене на голосування:</w:t>
      </w:r>
    </w:p>
    <w:p w:rsidR="00A25F4E" w:rsidRPr="000E0830" w:rsidRDefault="0065097B" w:rsidP="00A25F4E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5097B">
        <w:rPr>
          <w:sz w:val="28"/>
          <w:szCs w:val="28"/>
          <w:lang w:val="uk-UA"/>
        </w:rPr>
        <w:t>Обрання лічильної комісії Загальних зборів Товариства</w:t>
      </w:r>
      <w:r>
        <w:rPr>
          <w:sz w:val="28"/>
          <w:szCs w:val="28"/>
          <w:lang w:val="uk-UA"/>
        </w:rPr>
        <w:t>.</w:t>
      </w:r>
    </w:p>
    <w:p w:rsidR="000E0830" w:rsidRPr="00A25F4E" w:rsidRDefault="000E0830" w:rsidP="000E0830">
      <w:pPr>
        <w:pStyle w:val="a5"/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7E0B2A" w:rsidRPr="007A7892" w:rsidRDefault="007E0B2A" w:rsidP="00B670B5">
      <w:pPr>
        <w:rPr>
          <w:lang w:val="uk-UA"/>
        </w:rPr>
      </w:pPr>
      <w:r w:rsidRPr="007A7892">
        <w:rPr>
          <w:bCs/>
          <w:i/>
          <w:iCs/>
          <w:color w:val="000000"/>
          <w:lang w:val="uk-UA"/>
        </w:rPr>
        <w:t>Проект</w:t>
      </w:r>
      <w:r w:rsidRPr="007A7892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="00800F6F" w:rsidRPr="007A7892">
        <w:rPr>
          <w:bCs/>
          <w:i/>
          <w:iCs/>
          <w:color w:val="000000"/>
          <w:lang w:val="uk-UA"/>
        </w:rPr>
        <w:t>рішення</w:t>
      </w:r>
      <w:r w:rsidR="00E56CF3" w:rsidRPr="007A7892">
        <w:rPr>
          <w:bCs/>
          <w:i/>
          <w:iCs/>
          <w:color w:val="000000"/>
          <w:lang w:val="uk-UA"/>
        </w:rPr>
        <w:t xml:space="preserve"> з питання</w:t>
      </w:r>
      <w:r w:rsidR="005A0F7B" w:rsidRPr="007A7892">
        <w:rPr>
          <w:bCs/>
          <w:i/>
          <w:iCs/>
          <w:color w:val="000000"/>
          <w:lang w:val="uk-UA"/>
        </w:rPr>
        <w:t>, включеного до порядку денного загальних зборів</w:t>
      </w:r>
      <w:r w:rsidRPr="007A7892">
        <w:rPr>
          <w:bCs/>
          <w:i/>
          <w:iCs/>
          <w:color w:val="000000"/>
          <w:lang w:val="uk-UA"/>
        </w:rPr>
        <w:t>:</w:t>
      </w:r>
    </w:p>
    <w:p w:rsidR="00A25F4E" w:rsidRDefault="00A25F4E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65097B" w:rsidRPr="0065097B">
        <w:rPr>
          <w:bCs/>
          <w:sz w:val="28"/>
          <w:szCs w:val="28"/>
          <w:lang w:val="uk-UA"/>
        </w:rPr>
        <w:t>Обрати Лічильну комісію у складі Кобець Наталії Анатоліївни</w:t>
      </w:r>
      <w:r w:rsidRPr="00A25F4E">
        <w:rPr>
          <w:bCs/>
          <w:sz w:val="28"/>
          <w:szCs w:val="28"/>
          <w:lang w:val="uk-UA"/>
        </w:rPr>
        <w:t>.</w:t>
      </w:r>
    </w:p>
    <w:p w:rsidR="00A25F4E" w:rsidRPr="00A25F4E" w:rsidRDefault="00A25F4E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tbl>
      <w:tblPr>
        <w:tblW w:w="0" w:type="auto"/>
        <w:tblInd w:w="846" w:type="dxa"/>
        <w:tblLook w:val="00A0"/>
      </w:tblPr>
      <w:tblGrid>
        <w:gridCol w:w="703"/>
        <w:gridCol w:w="1933"/>
        <w:gridCol w:w="761"/>
        <w:gridCol w:w="1945"/>
        <w:gridCol w:w="753"/>
        <w:gridCol w:w="2376"/>
      </w:tblGrid>
      <w:tr w:rsidR="007E0B2A" w:rsidRPr="007A7892" w:rsidTr="005C54A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УТРИМАВСЯ</w:t>
            </w:r>
          </w:p>
        </w:tc>
      </w:tr>
    </w:tbl>
    <w:p w:rsidR="007E0B2A" w:rsidRPr="007A7892" w:rsidRDefault="007E0B2A" w:rsidP="00B670B5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color w:val="000000"/>
          <w:sz w:val="32"/>
          <w:szCs w:val="32"/>
          <w:lang w:val="uk-UA"/>
        </w:rPr>
      </w:pPr>
    </w:p>
    <w:p w:rsidR="007E0B2A" w:rsidRPr="007A7892" w:rsidRDefault="007E0B2A" w:rsidP="00B670B5">
      <w:pPr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>Питання, винесене на голосування:</w:t>
      </w:r>
    </w:p>
    <w:p w:rsidR="00A674F3" w:rsidRPr="00A674F3" w:rsidRDefault="0065097B" w:rsidP="00A674F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7E0B2A" w:rsidRPr="007A7892">
        <w:rPr>
          <w:sz w:val="28"/>
          <w:szCs w:val="28"/>
          <w:lang w:val="uk-UA"/>
        </w:rPr>
        <w:t xml:space="preserve">. </w:t>
      </w:r>
      <w:r w:rsidR="00B35791" w:rsidRPr="007A7892">
        <w:rPr>
          <w:sz w:val="28"/>
          <w:szCs w:val="28"/>
          <w:lang w:val="uk-UA"/>
        </w:rPr>
        <w:t xml:space="preserve"> </w:t>
      </w:r>
      <w:r w:rsidRPr="0065097B">
        <w:rPr>
          <w:sz w:val="28"/>
          <w:szCs w:val="28"/>
          <w:lang w:val="uk-UA"/>
        </w:rPr>
        <w:t>Звіт Виконавчого органу про діяльність Товариства у 2021 році.</w:t>
      </w:r>
    </w:p>
    <w:p w:rsidR="00A674F3" w:rsidRPr="007A7892" w:rsidRDefault="00A674F3" w:rsidP="00E56CF3">
      <w:pPr>
        <w:rPr>
          <w:bCs/>
          <w:i/>
          <w:iCs/>
          <w:color w:val="000000"/>
          <w:lang w:val="uk-UA"/>
        </w:rPr>
      </w:pPr>
    </w:p>
    <w:p w:rsidR="00E56CF3" w:rsidRPr="007A7892" w:rsidRDefault="00E56CF3" w:rsidP="00E56CF3">
      <w:pPr>
        <w:rPr>
          <w:lang w:val="uk-UA"/>
        </w:rPr>
      </w:pPr>
      <w:r w:rsidRPr="007A7892">
        <w:rPr>
          <w:bCs/>
          <w:i/>
          <w:iCs/>
          <w:color w:val="000000"/>
          <w:lang w:val="uk-UA"/>
        </w:rPr>
        <w:t>Проект</w:t>
      </w:r>
      <w:r w:rsidRPr="007A7892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7A7892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A674F3" w:rsidRDefault="0065097B" w:rsidP="00B670B5">
      <w:pPr>
        <w:ind w:firstLine="720"/>
        <w:jc w:val="both"/>
        <w:rPr>
          <w:sz w:val="28"/>
          <w:szCs w:val="28"/>
          <w:lang w:val="uk-UA"/>
        </w:rPr>
      </w:pPr>
      <w:r w:rsidRPr="0065097B">
        <w:rPr>
          <w:sz w:val="28"/>
          <w:szCs w:val="28"/>
          <w:lang w:val="uk-UA"/>
        </w:rPr>
        <w:t>Звіт Виконавчого органу про діяльність Товариства у 2021 році прийняти до відома.</w:t>
      </w:r>
    </w:p>
    <w:p w:rsidR="00A674F3" w:rsidRPr="007A7892" w:rsidRDefault="00A674F3" w:rsidP="00B670B5">
      <w:pPr>
        <w:ind w:firstLine="720"/>
        <w:jc w:val="both"/>
        <w:rPr>
          <w:lang w:val="uk-UA"/>
        </w:rPr>
      </w:pPr>
    </w:p>
    <w:tbl>
      <w:tblPr>
        <w:tblW w:w="0" w:type="auto"/>
        <w:tblInd w:w="846" w:type="dxa"/>
        <w:tblLook w:val="00A0"/>
      </w:tblPr>
      <w:tblGrid>
        <w:gridCol w:w="703"/>
        <w:gridCol w:w="1933"/>
        <w:gridCol w:w="761"/>
        <w:gridCol w:w="1945"/>
        <w:gridCol w:w="753"/>
        <w:gridCol w:w="2376"/>
      </w:tblGrid>
      <w:tr w:rsidR="00030271" w:rsidRPr="007A7892" w:rsidTr="00C84CA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71" w:rsidRPr="007A7892" w:rsidRDefault="00030271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rFonts w:ascii="Arial" w:hAnsi="Arial"/>
                <w:lang w:val="uk-UA"/>
              </w:rPr>
              <w:t xml:space="preserve"> </w:t>
            </w:r>
          </w:p>
          <w:p w:rsidR="00030271" w:rsidRPr="007A7892" w:rsidRDefault="00030271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71" w:rsidRPr="007A7892" w:rsidRDefault="00030271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71" w:rsidRPr="007A7892" w:rsidRDefault="00030271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71" w:rsidRPr="007A7892" w:rsidRDefault="00030271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271" w:rsidRPr="007A7892" w:rsidRDefault="00030271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0271" w:rsidRPr="007A7892" w:rsidRDefault="00030271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УТРИМАВСЯ</w:t>
            </w:r>
          </w:p>
        </w:tc>
      </w:tr>
    </w:tbl>
    <w:p w:rsidR="00030271" w:rsidRPr="007A7892" w:rsidRDefault="00030271" w:rsidP="00B670B5">
      <w:pPr>
        <w:ind w:firstLine="720"/>
        <w:jc w:val="both"/>
        <w:rPr>
          <w:lang w:val="uk-UA"/>
        </w:rPr>
      </w:pPr>
    </w:p>
    <w:p w:rsidR="000F1E47" w:rsidRPr="007A7892" w:rsidRDefault="007C57AB" w:rsidP="00B670B5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color w:val="000000"/>
          <w:lang w:val="uk-UA"/>
        </w:rPr>
      </w:pPr>
      <w:r w:rsidRPr="007A7892">
        <w:rPr>
          <w:bCs/>
          <w:i/>
          <w:color w:val="000000"/>
          <w:sz w:val="22"/>
          <w:szCs w:val="22"/>
          <w:lang w:val="uk-UA"/>
        </w:rPr>
        <w:t xml:space="preserve">              </w:t>
      </w:r>
      <w:r w:rsidR="00540AF7" w:rsidRPr="007A7892">
        <w:rPr>
          <w:bCs/>
          <w:color w:val="000000"/>
          <w:lang w:val="uk-UA"/>
        </w:rPr>
        <w:t xml:space="preserve">      </w:t>
      </w:r>
    </w:p>
    <w:p w:rsidR="00353520" w:rsidRPr="00A674F3" w:rsidRDefault="00353520" w:rsidP="00A84674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 xml:space="preserve">Питання, винесене </w:t>
      </w:r>
      <w:r w:rsidRPr="00A674F3">
        <w:rPr>
          <w:bCs/>
          <w:i/>
          <w:iCs/>
          <w:color w:val="000000"/>
          <w:lang w:val="uk-UA"/>
        </w:rPr>
        <w:t>на голосування:</w:t>
      </w:r>
    </w:p>
    <w:p w:rsidR="00A674F3" w:rsidRPr="00A674F3" w:rsidRDefault="0065097B" w:rsidP="00A674F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0B2A" w:rsidRPr="00A674F3">
        <w:rPr>
          <w:sz w:val="28"/>
          <w:szCs w:val="28"/>
          <w:lang w:val="uk-UA"/>
        </w:rPr>
        <w:t xml:space="preserve">. </w:t>
      </w:r>
      <w:r w:rsidRPr="0065097B">
        <w:rPr>
          <w:sz w:val="28"/>
          <w:szCs w:val="28"/>
          <w:lang w:val="uk-UA"/>
        </w:rPr>
        <w:t>Звіт Наглядової ради Товариства про діяльність у 2021 році.</w:t>
      </w:r>
    </w:p>
    <w:p w:rsidR="00A674F3" w:rsidRPr="007A7892" w:rsidRDefault="00A674F3" w:rsidP="00B670B5">
      <w:pPr>
        <w:rPr>
          <w:bCs/>
          <w:i/>
          <w:iCs/>
          <w:color w:val="000000"/>
          <w:sz w:val="26"/>
          <w:szCs w:val="26"/>
          <w:lang w:val="uk-UA"/>
        </w:rPr>
      </w:pPr>
    </w:p>
    <w:p w:rsidR="00E56CF3" w:rsidRPr="007A7892" w:rsidRDefault="00E56CF3" w:rsidP="00E56CF3">
      <w:pPr>
        <w:rPr>
          <w:lang w:val="uk-UA"/>
        </w:rPr>
      </w:pPr>
      <w:r w:rsidRPr="007A7892">
        <w:rPr>
          <w:bCs/>
          <w:i/>
          <w:iCs/>
          <w:color w:val="000000"/>
          <w:lang w:val="uk-UA"/>
        </w:rPr>
        <w:t>Проект</w:t>
      </w:r>
      <w:r w:rsidRPr="007A7892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7A7892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353520" w:rsidRDefault="0065097B" w:rsidP="00B670B5">
      <w:pPr>
        <w:ind w:firstLine="567"/>
        <w:jc w:val="both"/>
        <w:rPr>
          <w:sz w:val="28"/>
          <w:szCs w:val="28"/>
          <w:lang w:val="uk-UA"/>
        </w:rPr>
      </w:pPr>
      <w:r w:rsidRPr="0065097B">
        <w:rPr>
          <w:sz w:val="28"/>
          <w:szCs w:val="28"/>
          <w:lang w:val="uk-UA"/>
        </w:rPr>
        <w:t>Звіт Наглядової ради про результати діяльності Товариства у 2021 році прийняти до відома.</w:t>
      </w:r>
    </w:p>
    <w:p w:rsidR="0065097B" w:rsidRPr="007A7892" w:rsidRDefault="0065097B" w:rsidP="00B670B5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Look w:val="00A0"/>
      </w:tblPr>
      <w:tblGrid>
        <w:gridCol w:w="703"/>
        <w:gridCol w:w="1933"/>
        <w:gridCol w:w="761"/>
        <w:gridCol w:w="1945"/>
        <w:gridCol w:w="753"/>
        <w:gridCol w:w="2376"/>
      </w:tblGrid>
      <w:tr w:rsidR="007E0B2A" w:rsidRPr="007A7892" w:rsidTr="005C54A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0B2A" w:rsidRPr="007A7892" w:rsidRDefault="007E0B2A" w:rsidP="00B670B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УТРИМАВСЯ</w:t>
            </w:r>
          </w:p>
        </w:tc>
      </w:tr>
    </w:tbl>
    <w:p w:rsidR="007E0B2A" w:rsidRPr="007A7892" w:rsidRDefault="007E0B2A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lang w:val="uk-UA"/>
        </w:rPr>
      </w:pPr>
    </w:p>
    <w:p w:rsidR="0065097B" w:rsidRPr="00A674F3" w:rsidRDefault="0065097B" w:rsidP="0065097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 xml:space="preserve">Питання, винесене </w:t>
      </w:r>
      <w:r w:rsidRPr="00A674F3">
        <w:rPr>
          <w:bCs/>
          <w:i/>
          <w:iCs/>
          <w:color w:val="000000"/>
          <w:lang w:val="uk-UA"/>
        </w:rPr>
        <w:t>на голосування:</w:t>
      </w:r>
    </w:p>
    <w:p w:rsidR="0065097B" w:rsidRPr="00A674F3" w:rsidRDefault="0065097B" w:rsidP="006509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674F3">
        <w:rPr>
          <w:sz w:val="28"/>
          <w:szCs w:val="28"/>
          <w:lang w:val="uk-UA"/>
        </w:rPr>
        <w:t xml:space="preserve">. </w:t>
      </w:r>
      <w:r w:rsidRPr="0065097B">
        <w:rPr>
          <w:sz w:val="28"/>
          <w:szCs w:val="28"/>
          <w:lang w:val="uk-UA"/>
        </w:rPr>
        <w:t>Висновок Ревізійної комісії (ревізора) про фінансово-господарську діяльність Товариства у 2021 році.</w:t>
      </w:r>
    </w:p>
    <w:p w:rsidR="0065097B" w:rsidRPr="007A7892" w:rsidRDefault="0065097B" w:rsidP="0065097B">
      <w:pPr>
        <w:rPr>
          <w:bCs/>
          <w:i/>
          <w:iCs/>
          <w:color w:val="000000"/>
          <w:sz w:val="26"/>
          <w:szCs w:val="26"/>
          <w:lang w:val="uk-UA"/>
        </w:rPr>
      </w:pPr>
    </w:p>
    <w:p w:rsidR="0065097B" w:rsidRPr="007A7892" w:rsidRDefault="0065097B" w:rsidP="0065097B">
      <w:pPr>
        <w:rPr>
          <w:lang w:val="uk-UA"/>
        </w:rPr>
      </w:pPr>
      <w:r w:rsidRPr="007A7892">
        <w:rPr>
          <w:bCs/>
          <w:i/>
          <w:iCs/>
          <w:color w:val="000000"/>
          <w:lang w:val="uk-UA"/>
        </w:rPr>
        <w:t>Проект</w:t>
      </w:r>
      <w:r w:rsidRPr="007A7892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7A7892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65097B" w:rsidRDefault="0065097B" w:rsidP="0065097B">
      <w:pPr>
        <w:ind w:firstLine="567"/>
        <w:jc w:val="both"/>
        <w:rPr>
          <w:sz w:val="28"/>
          <w:szCs w:val="28"/>
          <w:lang w:val="uk-UA"/>
        </w:rPr>
      </w:pPr>
      <w:r w:rsidRPr="0065097B">
        <w:rPr>
          <w:sz w:val="28"/>
          <w:szCs w:val="28"/>
          <w:lang w:val="uk-UA"/>
        </w:rPr>
        <w:t>Висновок Ревізійної комісії (ревізора) про фінансово-господарську діяльність Товариства у 2021 році прийняти до відома.</w:t>
      </w:r>
    </w:p>
    <w:p w:rsidR="0065097B" w:rsidRPr="007A7892" w:rsidRDefault="0065097B" w:rsidP="0065097B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Look w:val="00A0"/>
      </w:tblPr>
      <w:tblGrid>
        <w:gridCol w:w="703"/>
        <w:gridCol w:w="1933"/>
        <w:gridCol w:w="761"/>
        <w:gridCol w:w="1945"/>
        <w:gridCol w:w="753"/>
        <w:gridCol w:w="2376"/>
      </w:tblGrid>
      <w:tr w:rsidR="0065097B" w:rsidRPr="007A7892" w:rsidTr="002F5B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7B" w:rsidRPr="007A7892" w:rsidRDefault="0065097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65097B" w:rsidRPr="007A7892" w:rsidRDefault="0065097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7B" w:rsidRPr="007A7892" w:rsidRDefault="0065097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7B" w:rsidRPr="007A7892" w:rsidRDefault="0065097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7B" w:rsidRPr="007A7892" w:rsidRDefault="0065097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97B" w:rsidRPr="007A7892" w:rsidRDefault="0065097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97B" w:rsidRPr="007A7892" w:rsidRDefault="0065097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УТРИМАВСЯ</w:t>
            </w:r>
          </w:p>
        </w:tc>
      </w:tr>
    </w:tbl>
    <w:p w:rsidR="0077138B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</w:p>
    <w:p w:rsidR="0077138B" w:rsidRPr="00A674F3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 xml:space="preserve">Питання, винесене </w:t>
      </w:r>
      <w:r w:rsidRPr="00A674F3">
        <w:rPr>
          <w:bCs/>
          <w:i/>
          <w:iCs/>
          <w:color w:val="000000"/>
          <w:lang w:val="uk-UA"/>
        </w:rPr>
        <w:t>на голосування:</w:t>
      </w:r>
    </w:p>
    <w:p w:rsidR="0077138B" w:rsidRPr="00A674F3" w:rsidRDefault="0077138B" w:rsidP="00771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674F3">
        <w:rPr>
          <w:sz w:val="28"/>
          <w:szCs w:val="28"/>
          <w:lang w:val="uk-UA"/>
        </w:rPr>
        <w:t xml:space="preserve">. </w:t>
      </w:r>
      <w:r w:rsidRPr="0077138B">
        <w:rPr>
          <w:sz w:val="28"/>
          <w:szCs w:val="28"/>
          <w:lang w:val="uk-UA"/>
        </w:rPr>
        <w:t>Прийняття рішення за наслідками розгляду звіту виконавчого органу Товариства, звіту Наглядової ради Товариства, висновку Ревізійної комісії (ревізора) Товариства про фінансово-господарську діяльність Товариства у 2021 році.</w:t>
      </w:r>
    </w:p>
    <w:p w:rsidR="0077138B" w:rsidRPr="007A7892" w:rsidRDefault="0077138B" w:rsidP="0077138B">
      <w:pPr>
        <w:rPr>
          <w:bCs/>
          <w:i/>
          <w:iCs/>
          <w:color w:val="000000"/>
          <w:sz w:val="26"/>
          <w:szCs w:val="26"/>
          <w:lang w:val="uk-UA"/>
        </w:rPr>
      </w:pPr>
    </w:p>
    <w:p w:rsidR="0077138B" w:rsidRPr="007A7892" w:rsidRDefault="0077138B" w:rsidP="0077138B">
      <w:pPr>
        <w:rPr>
          <w:lang w:val="uk-UA"/>
        </w:rPr>
      </w:pPr>
      <w:r w:rsidRPr="007A7892">
        <w:rPr>
          <w:bCs/>
          <w:i/>
          <w:iCs/>
          <w:color w:val="000000"/>
          <w:lang w:val="uk-UA"/>
        </w:rPr>
        <w:t>Проект</w:t>
      </w:r>
      <w:r w:rsidRPr="007A7892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7A7892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77138B" w:rsidRPr="007A7892" w:rsidRDefault="0077138B" w:rsidP="003570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7138B">
        <w:rPr>
          <w:sz w:val="28"/>
          <w:szCs w:val="28"/>
          <w:lang w:val="uk-UA"/>
        </w:rPr>
        <w:t>оботу Виконавчого органу Товариства у звітному періоді визнати доброю. Затвердити звіт Виконавчого органу про результати фінансово-господарської ді</w:t>
      </w:r>
      <w:r>
        <w:rPr>
          <w:sz w:val="28"/>
          <w:szCs w:val="28"/>
          <w:lang w:val="uk-UA"/>
        </w:rPr>
        <w:t>яльності Товариства за 2021 рік.</w:t>
      </w:r>
      <w:r w:rsidR="003570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77138B">
        <w:rPr>
          <w:sz w:val="28"/>
          <w:szCs w:val="28"/>
          <w:lang w:val="uk-UA"/>
        </w:rPr>
        <w:t>оботу Наглядової ради Товариства у звітному періоді визнати доброю. Затвердити звіт Наглядової ради Товарис</w:t>
      </w:r>
      <w:r>
        <w:rPr>
          <w:sz w:val="28"/>
          <w:szCs w:val="28"/>
          <w:lang w:val="uk-UA"/>
        </w:rPr>
        <w:t>тва за 2021 рік.</w:t>
      </w:r>
      <w:r w:rsidR="003570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77138B">
        <w:rPr>
          <w:sz w:val="28"/>
          <w:szCs w:val="28"/>
          <w:lang w:val="uk-UA"/>
        </w:rPr>
        <w:t>оботу Ревізійної комісії (ревізора) Товариства у звітному періоді визнати доброю. Затвердити Висновок Ревізійної комісії (ревізора) про фінансово-господарську діяльність Товариства за 2021 рік.</w:t>
      </w:r>
    </w:p>
    <w:tbl>
      <w:tblPr>
        <w:tblW w:w="0" w:type="auto"/>
        <w:tblInd w:w="846" w:type="dxa"/>
        <w:tblLook w:val="00A0"/>
      </w:tblPr>
      <w:tblGrid>
        <w:gridCol w:w="703"/>
        <w:gridCol w:w="1933"/>
        <w:gridCol w:w="761"/>
        <w:gridCol w:w="1945"/>
        <w:gridCol w:w="753"/>
        <w:gridCol w:w="2376"/>
      </w:tblGrid>
      <w:tr w:rsidR="0077138B" w:rsidRPr="007A7892" w:rsidTr="002F5B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УТРИМАВСЯ</w:t>
            </w:r>
          </w:p>
        </w:tc>
      </w:tr>
    </w:tbl>
    <w:p w:rsidR="0077138B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</w:p>
    <w:p w:rsidR="0077138B" w:rsidRPr="00A674F3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 xml:space="preserve">Питання, винесене </w:t>
      </w:r>
      <w:r w:rsidRPr="00A674F3">
        <w:rPr>
          <w:bCs/>
          <w:i/>
          <w:iCs/>
          <w:color w:val="000000"/>
          <w:lang w:val="uk-UA"/>
        </w:rPr>
        <w:t>на голосування:</w:t>
      </w:r>
    </w:p>
    <w:p w:rsidR="0077138B" w:rsidRPr="00A674F3" w:rsidRDefault="0077138B" w:rsidP="00771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674F3">
        <w:rPr>
          <w:sz w:val="28"/>
          <w:szCs w:val="28"/>
          <w:lang w:val="uk-UA"/>
        </w:rPr>
        <w:t xml:space="preserve">. </w:t>
      </w:r>
      <w:r w:rsidRPr="0077138B">
        <w:rPr>
          <w:sz w:val="28"/>
          <w:szCs w:val="28"/>
          <w:lang w:val="uk-UA"/>
        </w:rPr>
        <w:t>Затвердження річного звіту Товариства за 2021 рік</w:t>
      </w:r>
      <w:r>
        <w:rPr>
          <w:sz w:val="28"/>
          <w:szCs w:val="28"/>
          <w:lang w:val="uk-UA"/>
        </w:rPr>
        <w:t>.</w:t>
      </w:r>
    </w:p>
    <w:p w:rsidR="0077138B" w:rsidRPr="007A7892" w:rsidRDefault="0077138B" w:rsidP="0077138B">
      <w:pPr>
        <w:rPr>
          <w:bCs/>
          <w:i/>
          <w:iCs/>
          <w:color w:val="000000"/>
          <w:sz w:val="26"/>
          <w:szCs w:val="26"/>
          <w:lang w:val="uk-UA"/>
        </w:rPr>
      </w:pPr>
    </w:p>
    <w:p w:rsidR="0077138B" w:rsidRPr="007A7892" w:rsidRDefault="0077138B" w:rsidP="0077138B">
      <w:pPr>
        <w:rPr>
          <w:lang w:val="uk-UA"/>
        </w:rPr>
      </w:pPr>
      <w:r w:rsidRPr="007A7892">
        <w:rPr>
          <w:bCs/>
          <w:i/>
          <w:iCs/>
          <w:color w:val="000000"/>
          <w:lang w:val="uk-UA"/>
        </w:rPr>
        <w:t>Проект</w:t>
      </w:r>
      <w:r w:rsidRPr="007A7892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7A7892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77138B" w:rsidRDefault="0077138B" w:rsidP="0077138B">
      <w:pPr>
        <w:ind w:firstLine="567"/>
        <w:jc w:val="both"/>
        <w:rPr>
          <w:sz w:val="28"/>
          <w:szCs w:val="28"/>
          <w:lang w:val="uk-UA"/>
        </w:rPr>
      </w:pPr>
      <w:r w:rsidRPr="0077138B">
        <w:rPr>
          <w:sz w:val="28"/>
          <w:szCs w:val="28"/>
          <w:lang w:val="uk-UA"/>
        </w:rPr>
        <w:t>Затвердити річний звіт Товариства за 2021 рік.</w:t>
      </w:r>
    </w:p>
    <w:p w:rsidR="0077138B" w:rsidRPr="007A7892" w:rsidRDefault="0077138B" w:rsidP="0077138B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Look w:val="00A0"/>
      </w:tblPr>
      <w:tblGrid>
        <w:gridCol w:w="703"/>
        <w:gridCol w:w="1933"/>
        <w:gridCol w:w="761"/>
        <w:gridCol w:w="1945"/>
        <w:gridCol w:w="753"/>
        <w:gridCol w:w="2376"/>
      </w:tblGrid>
      <w:tr w:rsidR="0077138B" w:rsidRPr="007A7892" w:rsidTr="002F5B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УТРИМАВСЯ</w:t>
            </w:r>
          </w:p>
        </w:tc>
      </w:tr>
    </w:tbl>
    <w:p w:rsidR="0077138B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</w:p>
    <w:p w:rsidR="0077138B" w:rsidRPr="00A674F3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 xml:space="preserve">Питання, винесене </w:t>
      </w:r>
      <w:r w:rsidRPr="00A674F3">
        <w:rPr>
          <w:bCs/>
          <w:i/>
          <w:iCs/>
          <w:color w:val="000000"/>
          <w:lang w:val="uk-UA"/>
        </w:rPr>
        <w:t>на голосування:</w:t>
      </w:r>
    </w:p>
    <w:p w:rsidR="0077138B" w:rsidRPr="00A674F3" w:rsidRDefault="0077138B" w:rsidP="00771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674F3">
        <w:rPr>
          <w:sz w:val="28"/>
          <w:szCs w:val="28"/>
          <w:lang w:val="uk-UA"/>
        </w:rPr>
        <w:t xml:space="preserve">. </w:t>
      </w:r>
      <w:r w:rsidRPr="0077138B">
        <w:rPr>
          <w:sz w:val="28"/>
          <w:szCs w:val="28"/>
          <w:lang w:val="uk-UA"/>
        </w:rPr>
        <w:t>Розподіл прибутку та збитків Товариства за 2021 рік.</w:t>
      </w:r>
    </w:p>
    <w:p w:rsidR="0077138B" w:rsidRPr="007A7892" w:rsidRDefault="0077138B" w:rsidP="0077138B">
      <w:pPr>
        <w:rPr>
          <w:bCs/>
          <w:i/>
          <w:iCs/>
          <w:color w:val="000000"/>
          <w:sz w:val="26"/>
          <w:szCs w:val="26"/>
          <w:lang w:val="uk-UA"/>
        </w:rPr>
      </w:pPr>
    </w:p>
    <w:p w:rsidR="0077138B" w:rsidRPr="007A7892" w:rsidRDefault="0077138B" w:rsidP="0077138B">
      <w:pPr>
        <w:rPr>
          <w:lang w:val="uk-UA"/>
        </w:rPr>
      </w:pPr>
      <w:r w:rsidRPr="007A7892">
        <w:rPr>
          <w:bCs/>
          <w:i/>
          <w:iCs/>
          <w:color w:val="000000"/>
          <w:lang w:val="uk-UA"/>
        </w:rPr>
        <w:t>Проект</w:t>
      </w:r>
      <w:r w:rsidRPr="007A7892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7A7892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77138B" w:rsidRDefault="0077138B" w:rsidP="0077138B">
      <w:pPr>
        <w:ind w:firstLine="567"/>
        <w:jc w:val="both"/>
        <w:rPr>
          <w:sz w:val="28"/>
          <w:szCs w:val="28"/>
          <w:lang w:val="uk-UA"/>
        </w:rPr>
      </w:pPr>
      <w:r w:rsidRPr="0077138B">
        <w:rPr>
          <w:sz w:val="28"/>
          <w:szCs w:val="28"/>
          <w:lang w:val="uk-UA"/>
        </w:rPr>
        <w:t>Розподіл прибутку за результатами діяльності в 2021 році не здійснювати.</w:t>
      </w:r>
    </w:p>
    <w:p w:rsidR="0077138B" w:rsidRPr="007A7892" w:rsidRDefault="0077138B" w:rsidP="0077138B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Look w:val="00A0"/>
      </w:tblPr>
      <w:tblGrid>
        <w:gridCol w:w="703"/>
        <w:gridCol w:w="1933"/>
        <w:gridCol w:w="761"/>
        <w:gridCol w:w="1945"/>
        <w:gridCol w:w="753"/>
        <w:gridCol w:w="2376"/>
      </w:tblGrid>
      <w:tr w:rsidR="0077138B" w:rsidRPr="007A7892" w:rsidTr="002F5B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УТРИМАВСЯ</w:t>
            </w:r>
          </w:p>
        </w:tc>
      </w:tr>
    </w:tbl>
    <w:p w:rsidR="0077138B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</w:p>
    <w:p w:rsidR="0077138B" w:rsidRPr="00A674F3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 xml:space="preserve">Питання, винесене </w:t>
      </w:r>
      <w:r w:rsidRPr="00A674F3">
        <w:rPr>
          <w:bCs/>
          <w:i/>
          <w:iCs/>
          <w:color w:val="000000"/>
          <w:lang w:val="uk-UA"/>
        </w:rPr>
        <w:t>на голосування:</w:t>
      </w:r>
    </w:p>
    <w:p w:rsidR="0077138B" w:rsidRPr="00A674F3" w:rsidRDefault="0077138B" w:rsidP="00771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674F3">
        <w:rPr>
          <w:sz w:val="28"/>
          <w:szCs w:val="28"/>
          <w:lang w:val="uk-UA"/>
        </w:rPr>
        <w:t xml:space="preserve">. </w:t>
      </w:r>
      <w:r w:rsidRPr="0077138B">
        <w:rPr>
          <w:sz w:val="28"/>
          <w:szCs w:val="28"/>
          <w:lang w:val="uk-UA"/>
        </w:rPr>
        <w:t>Затвердження значних правочинів, які були вчинені Товариством від дати проведення попередніх Загальних зборів Товариства.</w:t>
      </w:r>
    </w:p>
    <w:p w:rsidR="0077138B" w:rsidRPr="007A7892" w:rsidRDefault="0077138B" w:rsidP="0077138B">
      <w:pPr>
        <w:rPr>
          <w:bCs/>
          <w:i/>
          <w:iCs/>
          <w:color w:val="000000"/>
          <w:sz w:val="26"/>
          <w:szCs w:val="26"/>
          <w:lang w:val="uk-UA"/>
        </w:rPr>
      </w:pPr>
    </w:p>
    <w:p w:rsidR="0077138B" w:rsidRPr="007A7892" w:rsidRDefault="0077138B" w:rsidP="0077138B">
      <w:pPr>
        <w:rPr>
          <w:lang w:val="uk-UA"/>
        </w:rPr>
      </w:pPr>
      <w:r w:rsidRPr="007A7892">
        <w:rPr>
          <w:bCs/>
          <w:i/>
          <w:iCs/>
          <w:color w:val="000000"/>
          <w:lang w:val="uk-UA"/>
        </w:rPr>
        <w:t>Проект</w:t>
      </w:r>
      <w:r w:rsidRPr="007A7892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7A7892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77138B" w:rsidRDefault="0077138B" w:rsidP="0077138B">
      <w:pPr>
        <w:ind w:firstLine="567"/>
        <w:jc w:val="both"/>
        <w:rPr>
          <w:sz w:val="28"/>
          <w:szCs w:val="28"/>
          <w:lang w:val="uk-UA"/>
        </w:rPr>
      </w:pPr>
      <w:r w:rsidRPr="0077138B">
        <w:rPr>
          <w:sz w:val="28"/>
          <w:szCs w:val="28"/>
          <w:lang w:val="uk-UA"/>
        </w:rPr>
        <w:t>Затвердити значні правочини, які були вчинені Товариством від дати проведення попередніх Загальних зборів Товариства.</w:t>
      </w:r>
    </w:p>
    <w:p w:rsidR="0077138B" w:rsidRPr="007A7892" w:rsidRDefault="0077138B" w:rsidP="0077138B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Look w:val="00A0"/>
      </w:tblPr>
      <w:tblGrid>
        <w:gridCol w:w="703"/>
        <w:gridCol w:w="1933"/>
        <w:gridCol w:w="761"/>
        <w:gridCol w:w="1945"/>
        <w:gridCol w:w="753"/>
        <w:gridCol w:w="2376"/>
      </w:tblGrid>
      <w:tr w:rsidR="0077138B" w:rsidRPr="007A7892" w:rsidTr="002F5B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УТРИМАВСЯ</w:t>
            </w:r>
          </w:p>
        </w:tc>
      </w:tr>
    </w:tbl>
    <w:p w:rsidR="0077138B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</w:p>
    <w:p w:rsidR="0077138B" w:rsidRPr="00A674F3" w:rsidRDefault="0077138B" w:rsidP="0077138B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lang w:val="uk-UA"/>
        </w:rPr>
      </w:pPr>
      <w:r w:rsidRPr="007A7892">
        <w:rPr>
          <w:bCs/>
          <w:i/>
          <w:iCs/>
          <w:color w:val="000000"/>
          <w:lang w:val="uk-UA"/>
        </w:rPr>
        <w:t xml:space="preserve">Питання, винесене </w:t>
      </w:r>
      <w:r w:rsidRPr="00A674F3">
        <w:rPr>
          <w:bCs/>
          <w:i/>
          <w:iCs/>
          <w:color w:val="000000"/>
          <w:lang w:val="uk-UA"/>
        </w:rPr>
        <w:t>на голосування:</w:t>
      </w:r>
    </w:p>
    <w:p w:rsidR="0077138B" w:rsidRPr="00A674F3" w:rsidRDefault="0077138B" w:rsidP="007713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674F3">
        <w:rPr>
          <w:sz w:val="28"/>
          <w:szCs w:val="28"/>
          <w:lang w:val="uk-UA"/>
        </w:rPr>
        <w:t xml:space="preserve">. </w:t>
      </w:r>
      <w:r w:rsidRPr="0077138B">
        <w:rPr>
          <w:sz w:val="28"/>
          <w:szCs w:val="28"/>
          <w:lang w:val="uk-UA"/>
        </w:rPr>
        <w:t>Прийняття рішення про попереднє схвалення значних правочинів, які будуть вчинені Товариством протягом року з дати проведення Загальних зборів.</w:t>
      </w:r>
    </w:p>
    <w:p w:rsidR="0077138B" w:rsidRPr="007A7892" w:rsidRDefault="0077138B" w:rsidP="0077138B">
      <w:pPr>
        <w:rPr>
          <w:bCs/>
          <w:i/>
          <w:iCs/>
          <w:color w:val="000000"/>
          <w:sz w:val="26"/>
          <w:szCs w:val="26"/>
          <w:lang w:val="uk-UA"/>
        </w:rPr>
      </w:pPr>
    </w:p>
    <w:p w:rsidR="0077138B" w:rsidRPr="007A7892" w:rsidRDefault="0077138B" w:rsidP="0077138B">
      <w:pPr>
        <w:rPr>
          <w:lang w:val="uk-UA"/>
        </w:rPr>
      </w:pPr>
      <w:r w:rsidRPr="007A7892">
        <w:rPr>
          <w:bCs/>
          <w:i/>
          <w:iCs/>
          <w:color w:val="000000"/>
          <w:lang w:val="uk-UA"/>
        </w:rPr>
        <w:t>Проект</w:t>
      </w:r>
      <w:r w:rsidRPr="007A7892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7A7892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77138B" w:rsidRDefault="0077138B" w:rsidP="00357049">
      <w:pPr>
        <w:ind w:firstLine="567"/>
        <w:jc w:val="both"/>
        <w:rPr>
          <w:sz w:val="28"/>
          <w:szCs w:val="28"/>
          <w:lang w:val="uk-UA"/>
        </w:rPr>
      </w:pPr>
      <w:r w:rsidRPr="0077138B">
        <w:rPr>
          <w:sz w:val="28"/>
          <w:szCs w:val="28"/>
          <w:lang w:val="uk-UA"/>
        </w:rPr>
        <w:t>Надати згоду на вчинення значних правочинів, які можуть вчинятися Товариством протягом одного року з дати прийняття такого рішення, із зазначенням характеру правочинів та ї</w:t>
      </w:r>
      <w:r>
        <w:rPr>
          <w:sz w:val="28"/>
          <w:szCs w:val="28"/>
          <w:lang w:val="uk-UA"/>
        </w:rPr>
        <w:t>х граничної сукупної вартості. П</w:t>
      </w:r>
      <w:r w:rsidRPr="0077138B">
        <w:rPr>
          <w:sz w:val="28"/>
          <w:szCs w:val="28"/>
          <w:lang w:val="uk-UA"/>
        </w:rPr>
        <w:t xml:space="preserve">опередньо надати згоду на вчинення Товариством значних правочинів з купівлі-продажу, поставки рухомого або нерухомого майна, кредиту (займу), позики, іпотеки, застави, страхування, оренди або лізингу майна, підряду, в тому числі генерального підряду та будь-яких інших правочинів сукупною вартістю </w:t>
      </w:r>
      <w:r>
        <w:rPr>
          <w:sz w:val="28"/>
          <w:szCs w:val="28"/>
          <w:lang w:val="uk-UA"/>
        </w:rPr>
        <w:br/>
      </w:r>
      <w:r w:rsidRPr="0077138B">
        <w:rPr>
          <w:sz w:val="28"/>
          <w:szCs w:val="28"/>
          <w:lang w:val="uk-UA"/>
        </w:rPr>
        <w:t xml:space="preserve">40 000 </w:t>
      </w:r>
      <w:proofErr w:type="spellStart"/>
      <w:r w:rsidRPr="0077138B">
        <w:rPr>
          <w:sz w:val="28"/>
          <w:szCs w:val="28"/>
          <w:lang w:val="uk-UA"/>
        </w:rPr>
        <w:t>000</w:t>
      </w:r>
      <w:proofErr w:type="spellEnd"/>
      <w:r w:rsidRPr="0077138B">
        <w:rPr>
          <w:sz w:val="28"/>
          <w:szCs w:val="28"/>
          <w:lang w:val="uk-UA"/>
        </w:rPr>
        <w:t xml:space="preserve"> (сорок мільйонів) гривень, які будуть вчинені Товариством протягом року з дати проведення Загальних зборів. Уповноважити Г</w:t>
      </w:r>
      <w:r>
        <w:rPr>
          <w:sz w:val="28"/>
          <w:szCs w:val="28"/>
          <w:lang w:val="uk-UA"/>
        </w:rPr>
        <w:t xml:space="preserve">енерального директора Гребенюка </w:t>
      </w:r>
      <w:r w:rsidRPr="0077138B">
        <w:rPr>
          <w:sz w:val="28"/>
          <w:szCs w:val="28"/>
          <w:lang w:val="uk-UA"/>
        </w:rPr>
        <w:t xml:space="preserve">Б. О. на укладення (підписання) таких правочинів від імені Товариства. При цьому, якщо вартість товарів, робіт або послуг, що є предметом правочину перевищує 1 000 </w:t>
      </w:r>
      <w:proofErr w:type="spellStart"/>
      <w:r w:rsidRPr="0077138B">
        <w:rPr>
          <w:sz w:val="28"/>
          <w:szCs w:val="28"/>
          <w:lang w:val="uk-UA"/>
        </w:rPr>
        <w:t>000</w:t>
      </w:r>
      <w:proofErr w:type="spellEnd"/>
      <w:r w:rsidRPr="0077138B">
        <w:rPr>
          <w:sz w:val="28"/>
          <w:szCs w:val="28"/>
          <w:lang w:val="uk-UA"/>
        </w:rPr>
        <w:t xml:space="preserve"> (один мільйон) гривень, Генеральний директор укладає такі правочини за умови отримання попередньої згоди Наглядової ради Товариства</w:t>
      </w:r>
      <w:r>
        <w:rPr>
          <w:sz w:val="28"/>
          <w:szCs w:val="28"/>
          <w:lang w:val="uk-UA"/>
        </w:rPr>
        <w:t>.</w:t>
      </w:r>
    </w:p>
    <w:p w:rsidR="0077138B" w:rsidRPr="007A7892" w:rsidRDefault="0077138B" w:rsidP="0077138B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Look w:val="00A0"/>
      </w:tblPr>
      <w:tblGrid>
        <w:gridCol w:w="703"/>
        <w:gridCol w:w="1933"/>
        <w:gridCol w:w="761"/>
        <w:gridCol w:w="1945"/>
        <w:gridCol w:w="753"/>
        <w:gridCol w:w="2376"/>
      </w:tblGrid>
      <w:tr w:rsidR="0077138B" w:rsidRPr="007A7892" w:rsidTr="002F5BD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138B" w:rsidRPr="007A7892" w:rsidRDefault="0077138B" w:rsidP="002F5BD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A7892">
              <w:rPr>
                <w:bCs/>
                <w:color w:val="000000"/>
                <w:sz w:val="26"/>
                <w:szCs w:val="26"/>
                <w:lang w:val="uk-UA"/>
              </w:rPr>
              <w:t>УТРИМАВСЯ</w:t>
            </w:r>
          </w:p>
        </w:tc>
      </w:tr>
    </w:tbl>
    <w:p w:rsidR="002E6A9E" w:rsidRPr="007A7892" w:rsidRDefault="002E6A9E" w:rsidP="00B670B5">
      <w:pPr>
        <w:rPr>
          <w:bCs/>
          <w:i/>
          <w:iCs/>
          <w:color w:val="000000"/>
          <w:lang w:val="uk-UA"/>
        </w:rPr>
      </w:pPr>
    </w:p>
    <w:p w:rsidR="005F74A2" w:rsidRPr="007A7892" w:rsidRDefault="002E6A9E" w:rsidP="002E6A9E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lang w:val="uk-UA"/>
        </w:rPr>
      </w:pPr>
      <w:r w:rsidRPr="007A7892">
        <w:rPr>
          <w:bCs/>
          <w:i/>
          <w:color w:val="000000"/>
          <w:lang w:val="uk-UA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="00061772" w:rsidRPr="007A7892">
        <w:rPr>
          <w:bCs/>
          <w:i/>
          <w:color w:val="000000"/>
          <w:lang w:val="uk-UA"/>
        </w:rPr>
        <w:t xml:space="preserve"> </w:t>
      </w:r>
    </w:p>
    <w:p w:rsidR="003574B7" w:rsidRPr="007A7892" w:rsidRDefault="005F74A2" w:rsidP="005F74A2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lang w:val="uk-UA"/>
        </w:rPr>
      </w:pPr>
      <w:r w:rsidRPr="007A7892">
        <w:rPr>
          <w:bCs/>
          <w:i/>
          <w:color w:val="000000"/>
          <w:lang w:val="uk-UA"/>
        </w:rPr>
        <w:t xml:space="preserve">Увага! </w:t>
      </w:r>
    </w:p>
    <w:p w:rsidR="00061772" w:rsidRPr="007A7892" w:rsidRDefault="005F74A2" w:rsidP="00CD3DC9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7A7892">
        <w:rPr>
          <w:bCs/>
          <w:i/>
          <w:color w:val="000000"/>
          <w:lang w:val="uk-UA"/>
        </w:rPr>
        <w:t>К</w:t>
      </w:r>
      <w:r w:rsidR="00322A8E" w:rsidRPr="007A7892">
        <w:rPr>
          <w:bCs/>
          <w:i/>
          <w:color w:val="000000"/>
          <w:lang w:val="uk-UA"/>
        </w:rPr>
        <w:t>ожен аркуш бюлетеня</w:t>
      </w:r>
      <w:r w:rsidR="003574B7" w:rsidRPr="007A7892">
        <w:rPr>
          <w:bCs/>
          <w:i/>
          <w:color w:val="000000"/>
          <w:lang w:val="uk-UA"/>
        </w:rPr>
        <w:t xml:space="preserve"> повинен</w:t>
      </w:r>
      <w:r w:rsidR="00A04344">
        <w:rPr>
          <w:bCs/>
          <w:i/>
          <w:color w:val="000000"/>
          <w:lang w:val="uk-UA"/>
        </w:rPr>
        <w:t xml:space="preserve"> бути підписаний</w:t>
      </w:r>
      <w:r w:rsidR="00DD36C3">
        <w:rPr>
          <w:bCs/>
          <w:i/>
          <w:color w:val="000000"/>
          <w:lang w:val="uk-UA"/>
        </w:rPr>
        <w:t xml:space="preserve"> </w:t>
      </w:r>
      <w:r w:rsidR="00322A8E" w:rsidRPr="007A7892">
        <w:rPr>
          <w:bCs/>
          <w:i/>
          <w:color w:val="000000"/>
          <w:lang w:val="uk-UA"/>
        </w:rPr>
        <w:t>акціонером (представником акціонера)</w:t>
      </w:r>
      <w:r w:rsidR="00EA4721" w:rsidRPr="007A7892">
        <w:rPr>
          <w:bCs/>
          <w:i/>
          <w:color w:val="000000"/>
          <w:lang w:val="uk-UA"/>
        </w:rPr>
        <w:t xml:space="preserve"> </w:t>
      </w:r>
      <w:r w:rsidR="00DD36C3">
        <w:rPr>
          <w:bCs/>
          <w:i/>
          <w:color w:val="000000"/>
          <w:lang w:val="uk-UA"/>
        </w:rPr>
        <w:t xml:space="preserve">(крім випадку засвідчення бюлетеня </w:t>
      </w:r>
      <w:r w:rsidR="00EA4721" w:rsidRPr="007A7892">
        <w:rPr>
          <w:bCs/>
          <w:i/>
          <w:color w:val="000000"/>
          <w:lang w:val="uk-UA"/>
        </w:rPr>
        <w:t>кваліфікованим електронним підписом акціонера (його представника).</w:t>
      </w:r>
    </w:p>
    <w:sectPr w:rsidR="00061772" w:rsidRPr="007A7892" w:rsidSect="00CA62A3">
      <w:footerReference w:type="default" r:id="rId8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5C7" w:rsidRDefault="000E75C7" w:rsidP="00C1614F">
      <w:r>
        <w:separator/>
      </w:r>
    </w:p>
  </w:endnote>
  <w:endnote w:type="continuationSeparator" w:id="0">
    <w:p w:rsidR="000E75C7" w:rsidRDefault="000E75C7" w:rsidP="00C1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979835"/>
      <w:docPartObj>
        <w:docPartGallery w:val="Page Numbers (Bottom of Page)"/>
        <w:docPartUnique/>
      </w:docPartObj>
    </w:sdtPr>
    <w:sdtContent>
      <w:p w:rsidR="00C62736" w:rsidRDefault="00A73DFE">
        <w:pPr>
          <w:pStyle w:val="a8"/>
          <w:jc w:val="right"/>
        </w:pPr>
        <w:r>
          <w:fldChar w:fldCharType="begin"/>
        </w:r>
        <w:r w:rsidR="00C62736">
          <w:instrText>PAGE   \* MERGEFORMAT</w:instrText>
        </w:r>
        <w:r>
          <w:fldChar w:fldCharType="separate"/>
        </w:r>
        <w:r w:rsidR="00730B97">
          <w:rPr>
            <w:noProof/>
          </w:rPr>
          <w:t>1</w:t>
        </w:r>
        <w:r>
          <w:fldChar w:fldCharType="end"/>
        </w:r>
      </w:p>
    </w:sdtContent>
  </w:sdt>
  <w:p w:rsidR="00A47D39" w:rsidRPr="007A7892" w:rsidRDefault="00A47D39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:rsidR="00A47D39" w:rsidRPr="007A7892" w:rsidRDefault="00A47D39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:rsidR="00C62736" w:rsidRDefault="00C62736" w:rsidP="00C62736">
    <w:pPr>
      <w:pStyle w:val="a8"/>
      <w:jc w:val="right"/>
    </w:pPr>
  </w:p>
  <w:p w:rsidR="009519BF" w:rsidRPr="002E6A9E" w:rsidRDefault="009519B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5C7" w:rsidRDefault="000E75C7" w:rsidP="00C1614F">
      <w:r>
        <w:separator/>
      </w:r>
    </w:p>
  </w:footnote>
  <w:footnote w:type="continuationSeparator" w:id="0">
    <w:p w:rsidR="000E75C7" w:rsidRDefault="000E75C7" w:rsidP="00C16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E0B2A"/>
    <w:rsid w:val="00005FC3"/>
    <w:rsid w:val="000110C9"/>
    <w:rsid w:val="000252AA"/>
    <w:rsid w:val="00030271"/>
    <w:rsid w:val="00031DE7"/>
    <w:rsid w:val="00032C50"/>
    <w:rsid w:val="000467E6"/>
    <w:rsid w:val="00055AA1"/>
    <w:rsid w:val="00060F78"/>
    <w:rsid w:val="00061772"/>
    <w:rsid w:val="000E0830"/>
    <w:rsid w:val="000E75C7"/>
    <w:rsid w:val="000F1E47"/>
    <w:rsid w:val="0014259A"/>
    <w:rsid w:val="0015347E"/>
    <w:rsid w:val="001608C1"/>
    <w:rsid w:val="00176E0C"/>
    <w:rsid w:val="001838EA"/>
    <w:rsid w:val="001A2A34"/>
    <w:rsid w:val="001E3AD9"/>
    <w:rsid w:val="00210763"/>
    <w:rsid w:val="0021516B"/>
    <w:rsid w:val="00233A35"/>
    <w:rsid w:val="0023407E"/>
    <w:rsid w:val="002351F4"/>
    <w:rsid w:val="00235412"/>
    <w:rsid w:val="0025701A"/>
    <w:rsid w:val="00272BAF"/>
    <w:rsid w:val="00281C79"/>
    <w:rsid w:val="002A438D"/>
    <w:rsid w:val="002A6293"/>
    <w:rsid w:val="002A6473"/>
    <w:rsid w:val="002B6A3E"/>
    <w:rsid w:val="002D5286"/>
    <w:rsid w:val="002E19B9"/>
    <w:rsid w:val="002E6A9E"/>
    <w:rsid w:val="002F3009"/>
    <w:rsid w:val="003006DE"/>
    <w:rsid w:val="00322A8E"/>
    <w:rsid w:val="00336675"/>
    <w:rsid w:val="00353520"/>
    <w:rsid w:val="00357049"/>
    <w:rsid w:val="003574B7"/>
    <w:rsid w:val="00365CC4"/>
    <w:rsid w:val="00374DA9"/>
    <w:rsid w:val="00394DFA"/>
    <w:rsid w:val="003A6918"/>
    <w:rsid w:val="003B7E42"/>
    <w:rsid w:val="003C1112"/>
    <w:rsid w:val="003C64E9"/>
    <w:rsid w:val="003D0681"/>
    <w:rsid w:val="004111E2"/>
    <w:rsid w:val="00411C93"/>
    <w:rsid w:val="00436F7E"/>
    <w:rsid w:val="00440CA4"/>
    <w:rsid w:val="00443A49"/>
    <w:rsid w:val="004517D8"/>
    <w:rsid w:val="00452C7E"/>
    <w:rsid w:val="00452FAC"/>
    <w:rsid w:val="00462FF7"/>
    <w:rsid w:val="004633F7"/>
    <w:rsid w:val="00474B7F"/>
    <w:rsid w:val="004A37F8"/>
    <w:rsid w:val="004B7B09"/>
    <w:rsid w:val="004E65F1"/>
    <w:rsid w:val="00535328"/>
    <w:rsid w:val="00540AF7"/>
    <w:rsid w:val="005476BC"/>
    <w:rsid w:val="00555860"/>
    <w:rsid w:val="00566E42"/>
    <w:rsid w:val="0057409F"/>
    <w:rsid w:val="005A0F7B"/>
    <w:rsid w:val="005B2510"/>
    <w:rsid w:val="005C54A4"/>
    <w:rsid w:val="005D3F97"/>
    <w:rsid w:val="005F16B8"/>
    <w:rsid w:val="005F310B"/>
    <w:rsid w:val="005F652B"/>
    <w:rsid w:val="005F73B5"/>
    <w:rsid w:val="005F74A2"/>
    <w:rsid w:val="006027BB"/>
    <w:rsid w:val="006265EA"/>
    <w:rsid w:val="00636EE7"/>
    <w:rsid w:val="006433D7"/>
    <w:rsid w:val="0065097B"/>
    <w:rsid w:val="00660C4A"/>
    <w:rsid w:val="00670CD2"/>
    <w:rsid w:val="006722B3"/>
    <w:rsid w:val="006771F7"/>
    <w:rsid w:val="00697A43"/>
    <w:rsid w:val="006C437C"/>
    <w:rsid w:val="006D67F0"/>
    <w:rsid w:val="007225D7"/>
    <w:rsid w:val="00725D2E"/>
    <w:rsid w:val="007270E5"/>
    <w:rsid w:val="00730B97"/>
    <w:rsid w:val="00733B34"/>
    <w:rsid w:val="00740C0A"/>
    <w:rsid w:val="0077138B"/>
    <w:rsid w:val="00776147"/>
    <w:rsid w:val="007A06D2"/>
    <w:rsid w:val="007A7892"/>
    <w:rsid w:val="007B4FB8"/>
    <w:rsid w:val="007C57AB"/>
    <w:rsid w:val="007E0B2A"/>
    <w:rsid w:val="007E48BA"/>
    <w:rsid w:val="00800F6F"/>
    <w:rsid w:val="0082359A"/>
    <w:rsid w:val="00832B39"/>
    <w:rsid w:val="008522BC"/>
    <w:rsid w:val="00853C58"/>
    <w:rsid w:val="00882207"/>
    <w:rsid w:val="008838C3"/>
    <w:rsid w:val="008A1074"/>
    <w:rsid w:val="008C12DC"/>
    <w:rsid w:val="008D157F"/>
    <w:rsid w:val="008D5F1D"/>
    <w:rsid w:val="008E07F6"/>
    <w:rsid w:val="008F0E85"/>
    <w:rsid w:val="008F661D"/>
    <w:rsid w:val="0090347B"/>
    <w:rsid w:val="009160CF"/>
    <w:rsid w:val="0093018D"/>
    <w:rsid w:val="009519BF"/>
    <w:rsid w:val="00954ECD"/>
    <w:rsid w:val="009A22AE"/>
    <w:rsid w:val="009A4507"/>
    <w:rsid w:val="009B0EAA"/>
    <w:rsid w:val="009B2DF3"/>
    <w:rsid w:val="009D5A66"/>
    <w:rsid w:val="009F270C"/>
    <w:rsid w:val="00A01A45"/>
    <w:rsid w:val="00A04344"/>
    <w:rsid w:val="00A16C04"/>
    <w:rsid w:val="00A25F4E"/>
    <w:rsid w:val="00A4203A"/>
    <w:rsid w:val="00A47D39"/>
    <w:rsid w:val="00A50DFB"/>
    <w:rsid w:val="00A64091"/>
    <w:rsid w:val="00A645EF"/>
    <w:rsid w:val="00A674F3"/>
    <w:rsid w:val="00A73DFE"/>
    <w:rsid w:val="00A74D22"/>
    <w:rsid w:val="00A83A78"/>
    <w:rsid w:val="00A84674"/>
    <w:rsid w:val="00A955EE"/>
    <w:rsid w:val="00AA1B8B"/>
    <w:rsid w:val="00AA2809"/>
    <w:rsid w:val="00AD7617"/>
    <w:rsid w:val="00AE0D23"/>
    <w:rsid w:val="00AE3250"/>
    <w:rsid w:val="00AF0160"/>
    <w:rsid w:val="00B30151"/>
    <w:rsid w:val="00B3344D"/>
    <w:rsid w:val="00B3386C"/>
    <w:rsid w:val="00B35791"/>
    <w:rsid w:val="00B50940"/>
    <w:rsid w:val="00B57469"/>
    <w:rsid w:val="00B670B5"/>
    <w:rsid w:val="00B83D2D"/>
    <w:rsid w:val="00B87B1F"/>
    <w:rsid w:val="00BB5458"/>
    <w:rsid w:val="00BC1418"/>
    <w:rsid w:val="00BC1658"/>
    <w:rsid w:val="00BD07CB"/>
    <w:rsid w:val="00BF4EF1"/>
    <w:rsid w:val="00BF5530"/>
    <w:rsid w:val="00C1614F"/>
    <w:rsid w:val="00C2394A"/>
    <w:rsid w:val="00C41A01"/>
    <w:rsid w:val="00C44B67"/>
    <w:rsid w:val="00C62736"/>
    <w:rsid w:val="00C67463"/>
    <w:rsid w:val="00C737F7"/>
    <w:rsid w:val="00C73F33"/>
    <w:rsid w:val="00C84492"/>
    <w:rsid w:val="00C84640"/>
    <w:rsid w:val="00C84CA1"/>
    <w:rsid w:val="00CA62A3"/>
    <w:rsid w:val="00CB544D"/>
    <w:rsid w:val="00CB62E9"/>
    <w:rsid w:val="00CC11A9"/>
    <w:rsid w:val="00CC41BA"/>
    <w:rsid w:val="00CC6950"/>
    <w:rsid w:val="00CD26AA"/>
    <w:rsid w:val="00CD3DC9"/>
    <w:rsid w:val="00CE1A63"/>
    <w:rsid w:val="00CE5B32"/>
    <w:rsid w:val="00CF5878"/>
    <w:rsid w:val="00D54063"/>
    <w:rsid w:val="00D95406"/>
    <w:rsid w:val="00DD1A69"/>
    <w:rsid w:val="00DD36C3"/>
    <w:rsid w:val="00DF2ECE"/>
    <w:rsid w:val="00DF7EDC"/>
    <w:rsid w:val="00E12DFC"/>
    <w:rsid w:val="00E56C6F"/>
    <w:rsid w:val="00E56CF3"/>
    <w:rsid w:val="00E71B25"/>
    <w:rsid w:val="00E921FC"/>
    <w:rsid w:val="00E958AD"/>
    <w:rsid w:val="00EA4721"/>
    <w:rsid w:val="00EE2C7E"/>
    <w:rsid w:val="00F00D83"/>
    <w:rsid w:val="00F07084"/>
    <w:rsid w:val="00F121D7"/>
    <w:rsid w:val="00F33069"/>
    <w:rsid w:val="00F41A48"/>
    <w:rsid w:val="00F553F0"/>
    <w:rsid w:val="00F61C65"/>
    <w:rsid w:val="00F7365D"/>
    <w:rsid w:val="00F87F6A"/>
    <w:rsid w:val="00F9622D"/>
    <w:rsid w:val="00F97E48"/>
    <w:rsid w:val="00FD0E27"/>
    <w:rsid w:val="00FE7345"/>
    <w:rsid w:val="00FF4344"/>
    <w:rsid w:val="00FF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8E7D-7117-4925-A81B-FC00D9A9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S.Rodionov</cp:lastModifiedBy>
  <cp:revision>9</cp:revision>
  <cp:lastPrinted>2018-04-03T09:53:00Z</cp:lastPrinted>
  <dcterms:created xsi:type="dcterms:W3CDTF">2020-07-23T12:48:00Z</dcterms:created>
  <dcterms:modified xsi:type="dcterms:W3CDTF">2022-07-28T10:43:00Z</dcterms:modified>
</cp:coreProperties>
</file>